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722C358B" w:rsidR="00142312" w:rsidRPr="00040688" w:rsidRDefault="00DD677A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Divorce Settlement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65621C97" w:rsidR="00040688" w:rsidRPr="00040688" w:rsidRDefault="003923C3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7FEFA9B0" wp14:editId="43FB7E8F">
                  <wp:extent cx="2065951" cy="668128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57F92FBE" w14:textId="5436A85D" w:rsidR="004450CC" w:rsidRPr="00CC5011" w:rsidRDefault="00A93BDA" w:rsidP="004450C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When clients divorce, we need to split the assets </w:t>
      </w:r>
      <w:r w:rsidR="003C1B8A">
        <w:rPr>
          <w:rFonts w:ascii="Arial" w:hAnsi="Arial" w:cs="Arial"/>
          <w:sz w:val="21"/>
          <w:szCs w:val="21"/>
        </w:rPr>
        <w:t>according to</w:t>
      </w:r>
      <w:r>
        <w:rPr>
          <w:rFonts w:ascii="Arial" w:hAnsi="Arial" w:cs="Arial"/>
          <w:sz w:val="21"/>
          <w:szCs w:val="21"/>
        </w:rPr>
        <w:t xml:space="preserve"> the divorce judgement or QDRO.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49E98163" w:rsidR="00F74516" w:rsidRDefault="00A93BDA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2A0A0FCD" w14:textId="77777777" w:rsidR="00DD677A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Redtail:</w:t>
      </w:r>
    </w:p>
    <w:p w14:paraId="5F0CF427" w14:textId="77777777" w:rsidR="00DD677A" w:rsidRDefault="00DD677A" w:rsidP="00DD677A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Update client marital status to </w:t>
      </w:r>
      <w:proofErr w:type="gramStart"/>
      <w:r>
        <w:rPr>
          <w:rFonts w:ascii="Arial" w:hAnsi="Arial" w:cs="Arial"/>
          <w:sz w:val="21"/>
          <w:szCs w:val="21"/>
        </w:rPr>
        <w:t>Divorced</w:t>
      </w:r>
      <w:proofErr w:type="gramEnd"/>
    </w:p>
    <w:p w14:paraId="0EFF5D5A" w14:textId="77777777" w:rsidR="00DD677A" w:rsidRDefault="00DD677A" w:rsidP="00DD677A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Sever the marriage in the Family Name</w:t>
      </w:r>
    </w:p>
    <w:p w14:paraId="75AD0FB9" w14:textId="77777777" w:rsidR="00DD677A" w:rsidRDefault="00DD677A" w:rsidP="00DD677A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Establish a new Family Name for the ex-</w:t>
      </w:r>
      <w:proofErr w:type="gramStart"/>
      <w:r>
        <w:rPr>
          <w:rFonts w:ascii="Arial" w:hAnsi="Arial" w:cs="Arial"/>
          <w:sz w:val="21"/>
          <w:szCs w:val="21"/>
        </w:rPr>
        <w:t>spouse</w:t>
      </w:r>
      <w:proofErr w:type="gramEnd"/>
    </w:p>
    <w:p w14:paraId="0B4117BC" w14:textId="77777777" w:rsidR="00DD677A" w:rsidRDefault="00DD677A" w:rsidP="00DD677A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Update address(es)</w:t>
      </w:r>
    </w:p>
    <w:p w14:paraId="5B382D95" w14:textId="77777777" w:rsidR="00DD677A" w:rsidRDefault="00DD677A" w:rsidP="00DD677A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Last name, if changing in divorce process</w:t>
      </w:r>
    </w:p>
    <w:p w14:paraId="1539A65E" w14:textId="77777777" w:rsidR="00DD677A" w:rsidRDefault="00DD677A" w:rsidP="00DD677A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there are dependents, decide which household the children should be linked to; link the other parent in memberships</w:t>
      </w:r>
    </w:p>
    <w:p w14:paraId="5FB01394" w14:textId="77777777" w:rsidR="00DD677A" w:rsidRDefault="00DD677A" w:rsidP="00DD677A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Update statuses, if necessary</w:t>
      </w:r>
    </w:p>
    <w:p w14:paraId="00EBEDC9" w14:textId="56381779" w:rsidR="00DD677A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A2343">
        <w:rPr>
          <w:rFonts w:ascii="Arial" w:hAnsi="Arial" w:cs="Arial"/>
          <w:sz w:val="21"/>
          <w:szCs w:val="21"/>
        </w:rPr>
        <w:t xml:space="preserve">Obtain Divorce Decree/QDRO for the </w:t>
      </w:r>
      <w:proofErr w:type="gramStart"/>
      <w:r w:rsidRPr="00AA2343">
        <w:rPr>
          <w:rFonts w:ascii="Arial" w:hAnsi="Arial" w:cs="Arial"/>
          <w:sz w:val="21"/>
          <w:szCs w:val="21"/>
        </w:rPr>
        <w:t>couple</w:t>
      </w:r>
      <w:proofErr w:type="gramEnd"/>
      <w:r w:rsidRPr="00AA2343">
        <w:rPr>
          <w:rFonts w:ascii="Arial" w:hAnsi="Arial" w:cs="Arial"/>
          <w:sz w:val="21"/>
          <w:szCs w:val="21"/>
        </w:rPr>
        <w:t xml:space="preserve"> </w:t>
      </w:r>
    </w:p>
    <w:p w14:paraId="760DE366" w14:textId="77777777" w:rsidR="00DD677A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A2343">
        <w:rPr>
          <w:rFonts w:ascii="Arial" w:hAnsi="Arial" w:cs="Arial"/>
          <w:sz w:val="21"/>
          <w:szCs w:val="21"/>
        </w:rPr>
        <w:t xml:space="preserve">Confirm if client will be changing last name to maiden </w:t>
      </w:r>
      <w:proofErr w:type="gramStart"/>
      <w:r w:rsidRPr="00AA2343">
        <w:rPr>
          <w:rFonts w:ascii="Arial" w:hAnsi="Arial" w:cs="Arial"/>
          <w:sz w:val="21"/>
          <w:szCs w:val="21"/>
        </w:rPr>
        <w:t>name</w:t>
      </w:r>
      <w:proofErr w:type="gramEnd"/>
    </w:p>
    <w:p w14:paraId="0DD9C6C8" w14:textId="77777777" w:rsidR="00DD677A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Upload QDRO to </w:t>
      </w:r>
      <w:proofErr w:type="spellStart"/>
      <w:r>
        <w:rPr>
          <w:rFonts w:ascii="Arial" w:hAnsi="Arial" w:cs="Arial"/>
          <w:sz w:val="21"/>
          <w:szCs w:val="21"/>
        </w:rPr>
        <w:t>ServiceNet</w:t>
      </w:r>
      <w:proofErr w:type="spellEnd"/>
      <w:r>
        <w:rPr>
          <w:rFonts w:ascii="Arial" w:hAnsi="Arial" w:cs="Arial"/>
          <w:sz w:val="21"/>
          <w:szCs w:val="21"/>
        </w:rPr>
        <w:t xml:space="preserve"> and request marital status update(s) and name change(s)</w:t>
      </w:r>
    </w:p>
    <w:p w14:paraId="76AB95EF" w14:textId="77777777" w:rsidR="00DD677A" w:rsidRPr="008E0D04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Pr="00AA2343">
        <w:rPr>
          <w:rFonts w:ascii="Arial" w:hAnsi="Arial" w:cs="Arial"/>
          <w:sz w:val="21"/>
          <w:szCs w:val="21"/>
        </w:rPr>
        <w:t xml:space="preserve">eview </w:t>
      </w:r>
      <w:r>
        <w:rPr>
          <w:rFonts w:ascii="Arial" w:hAnsi="Arial" w:cs="Arial"/>
          <w:sz w:val="21"/>
          <w:szCs w:val="21"/>
        </w:rPr>
        <w:t xml:space="preserve">QDRO </w:t>
      </w:r>
      <w:r w:rsidRPr="00AA2343">
        <w:rPr>
          <w:rFonts w:ascii="Arial" w:hAnsi="Arial" w:cs="Arial"/>
          <w:sz w:val="21"/>
          <w:szCs w:val="21"/>
        </w:rPr>
        <w:t xml:space="preserve">to determine how the assets need to be </w:t>
      </w:r>
      <w:proofErr w:type="gramStart"/>
      <w:r w:rsidRPr="00AA2343">
        <w:rPr>
          <w:rFonts w:ascii="Arial" w:hAnsi="Arial" w:cs="Arial"/>
          <w:sz w:val="21"/>
          <w:szCs w:val="21"/>
        </w:rPr>
        <w:t>divided</w:t>
      </w:r>
      <w:proofErr w:type="gramEnd"/>
    </w:p>
    <w:p w14:paraId="2FA3E344" w14:textId="7C978CCF" w:rsidR="00DD677A" w:rsidRPr="00AA2343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A2343">
        <w:rPr>
          <w:rFonts w:ascii="Arial" w:hAnsi="Arial" w:cs="Arial"/>
          <w:sz w:val="21"/>
          <w:szCs w:val="21"/>
        </w:rPr>
        <w:t>Call each fund company and ask for the specific paperwork for a QDRO and, if applicable,</w:t>
      </w:r>
      <w:r w:rsidR="00A93BDA">
        <w:rPr>
          <w:rFonts w:ascii="Arial" w:hAnsi="Arial" w:cs="Arial"/>
          <w:sz w:val="21"/>
          <w:szCs w:val="21"/>
        </w:rPr>
        <w:t xml:space="preserve"> a</w:t>
      </w:r>
      <w:r w:rsidRPr="00AA2343">
        <w:rPr>
          <w:rFonts w:ascii="Arial" w:hAnsi="Arial" w:cs="Arial"/>
          <w:sz w:val="21"/>
          <w:szCs w:val="21"/>
        </w:rPr>
        <w:t xml:space="preserve"> name change</w:t>
      </w:r>
    </w:p>
    <w:p w14:paraId="3D5281D8" w14:textId="77777777" w:rsidR="00DD677A" w:rsidRPr="00AA2343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A2343">
        <w:rPr>
          <w:rFonts w:ascii="Arial" w:hAnsi="Arial" w:cs="Arial"/>
          <w:sz w:val="21"/>
          <w:szCs w:val="21"/>
        </w:rPr>
        <w:t xml:space="preserve">Prepare the paperwork as outlined in the divorce </w:t>
      </w:r>
      <w:proofErr w:type="gramStart"/>
      <w:r w:rsidRPr="00AA2343">
        <w:rPr>
          <w:rFonts w:ascii="Arial" w:hAnsi="Arial" w:cs="Arial"/>
          <w:sz w:val="21"/>
          <w:szCs w:val="21"/>
        </w:rPr>
        <w:t>documents</w:t>
      </w:r>
      <w:proofErr w:type="gramEnd"/>
    </w:p>
    <w:p w14:paraId="214C02A7" w14:textId="77777777" w:rsidR="00DD677A" w:rsidRPr="00AA2343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A2343">
        <w:rPr>
          <w:rFonts w:ascii="Arial" w:hAnsi="Arial" w:cs="Arial"/>
          <w:sz w:val="21"/>
          <w:szCs w:val="21"/>
        </w:rPr>
        <w:t>Open new accounts</w:t>
      </w:r>
      <w:r>
        <w:rPr>
          <w:rFonts w:ascii="Arial" w:hAnsi="Arial" w:cs="Arial"/>
          <w:sz w:val="21"/>
          <w:szCs w:val="21"/>
        </w:rPr>
        <w:t>,</w:t>
      </w:r>
      <w:r w:rsidRPr="00AA2343">
        <w:rPr>
          <w:rFonts w:ascii="Arial" w:hAnsi="Arial" w:cs="Arial"/>
          <w:sz w:val="21"/>
          <w:szCs w:val="21"/>
        </w:rPr>
        <w:t xml:space="preserve"> as necessary</w:t>
      </w:r>
    </w:p>
    <w:p w14:paraId="7C0E8992" w14:textId="77777777" w:rsidR="00DD677A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A2343">
        <w:rPr>
          <w:rFonts w:ascii="Arial" w:hAnsi="Arial" w:cs="Arial"/>
          <w:sz w:val="21"/>
          <w:szCs w:val="21"/>
        </w:rPr>
        <w:t xml:space="preserve">Have clients come in to sign </w:t>
      </w:r>
      <w:proofErr w:type="gramStart"/>
      <w:r w:rsidRPr="00AA2343">
        <w:rPr>
          <w:rFonts w:ascii="Arial" w:hAnsi="Arial" w:cs="Arial"/>
          <w:sz w:val="21"/>
          <w:szCs w:val="21"/>
        </w:rPr>
        <w:t>paperwork</w:t>
      </w:r>
      <w:proofErr w:type="gramEnd"/>
    </w:p>
    <w:p w14:paraId="54C09C20" w14:textId="77777777" w:rsidR="00DD677A" w:rsidRPr="00AA2343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Scan and upload completed documents to client file(s).</w:t>
      </w:r>
    </w:p>
    <w:p w14:paraId="7C325BA7" w14:textId="77777777" w:rsidR="00DD677A" w:rsidRPr="00AA2343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A2343">
        <w:rPr>
          <w:rFonts w:ascii="Arial" w:hAnsi="Arial" w:cs="Arial"/>
          <w:sz w:val="21"/>
          <w:szCs w:val="21"/>
        </w:rPr>
        <w:t>Submit</w:t>
      </w:r>
      <w:r>
        <w:rPr>
          <w:rFonts w:ascii="Arial" w:hAnsi="Arial" w:cs="Arial"/>
          <w:sz w:val="21"/>
          <w:szCs w:val="21"/>
        </w:rPr>
        <w:t xml:space="preserve"> paperwork</w:t>
      </w:r>
      <w:r w:rsidRPr="00AA2343">
        <w:rPr>
          <w:rFonts w:ascii="Arial" w:hAnsi="Arial" w:cs="Arial"/>
          <w:sz w:val="21"/>
          <w:szCs w:val="21"/>
        </w:rPr>
        <w:t xml:space="preserve"> to fund companies.</w:t>
      </w:r>
    </w:p>
    <w:p w14:paraId="32F30251" w14:textId="77777777" w:rsidR="00DD677A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AA2343">
        <w:rPr>
          <w:rFonts w:ascii="Arial" w:hAnsi="Arial" w:cs="Arial"/>
          <w:sz w:val="21"/>
          <w:szCs w:val="21"/>
        </w:rPr>
        <w:t>Confirm the assets were divided as instructed.</w:t>
      </w:r>
    </w:p>
    <w:p w14:paraId="2FAC9F97" w14:textId="77777777" w:rsidR="00DD677A" w:rsidRPr="00AA2343" w:rsidRDefault="00DD677A" w:rsidP="00DD677A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Close accounts that have now moved to the new recipient or have a 0 </w:t>
      </w:r>
      <w:proofErr w:type="gramStart"/>
      <w:r>
        <w:rPr>
          <w:rFonts w:ascii="Arial" w:hAnsi="Arial" w:cs="Arial"/>
          <w:sz w:val="21"/>
          <w:szCs w:val="21"/>
        </w:rPr>
        <w:t>balance</w:t>
      </w:r>
      <w:proofErr w:type="gramEnd"/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5A558CEE" w14:textId="3425565D" w:rsidR="00CC5011" w:rsidRDefault="00A93BDA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176EEDDA" w14:textId="77777777" w:rsidR="00A93BDA" w:rsidRPr="00CC5011" w:rsidRDefault="00A93BDA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4450CC">
      <w:pPr>
        <w:rPr>
          <w:rFonts w:ascii="Arial" w:hAnsi="Arial" w:cs="Arial"/>
        </w:rPr>
      </w:pPr>
    </w:p>
    <w:sectPr w:rsidR="00913EC5" w:rsidRPr="00B82DF6" w:rsidSect="002F29A5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551DC566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29E1">
          <w:rPr>
            <w:rFonts w:ascii="Arial" w:hAnsi="Arial" w:cs="Arial"/>
            <w:sz w:val="18"/>
            <w:szCs w:val="18"/>
          </w:rPr>
          <w:t>Divorce Settlement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44C40572" w:rsidR="0064215C" w:rsidRPr="00B82DF6" w:rsidRDefault="003923C3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29E1">
          <w:rPr>
            <w:rFonts w:ascii="Arial" w:hAnsi="Arial" w:cs="Arial"/>
            <w:sz w:val="18"/>
            <w:szCs w:val="18"/>
          </w:rPr>
          <w:t>Divorce Settlement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52E4B"/>
    <w:multiLevelType w:val="hybridMultilevel"/>
    <w:tmpl w:val="5B3A5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4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2"/>
    <w:lvlOverride w:ilvl="0">
      <w:startOverride w:val="1"/>
    </w:lvlOverride>
  </w:num>
  <w:num w:numId="31" w16cid:durableId="170414728">
    <w:abstractNumId w:val="2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3"/>
  </w:num>
  <w:num w:numId="34" w16cid:durableId="1595626048">
    <w:abstractNumId w:val="6"/>
  </w:num>
  <w:num w:numId="35" w16cid:durableId="7505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E1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91892"/>
    <w:rsid w:val="003923C3"/>
    <w:rsid w:val="003A4991"/>
    <w:rsid w:val="003C1B8A"/>
    <w:rsid w:val="003C27DB"/>
    <w:rsid w:val="00400AFF"/>
    <w:rsid w:val="004362B5"/>
    <w:rsid w:val="004450CC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93BDA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DD677A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Settlement</dc:title>
  <dc:subject/>
  <dc:creator>Lorna Hill</dc:creator>
  <cp:keywords/>
  <dc:description/>
  <cp:lastModifiedBy>Adam Katch</cp:lastModifiedBy>
  <cp:revision>7</cp:revision>
  <cp:lastPrinted>2022-10-12T16:42:00Z</cp:lastPrinted>
  <dcterms:created xsi:type="dcterms:W3CDTF">2022-11-13T20:31:00Z</dcterms:created>
  <dcterms:modified xsi:type="dcterms:W3CDTF">2023-02-10T21:42:00Z</dcterms:modified>
</cp:coreProperties>
</file>