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350A" w14:textId="77777777" w:rsidR="00AD46AA" w:rsidRDefault="009816CF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Turn Off Billing for AMP Equity</w:t>
            </w:r>
            <w:r w:rsidR="00AD46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</w:p>
          <w:p w14:paraId="739D5147" w14:textId="0BB121A4" w:rsidR="00142312" w:rsidRPr="00040688" w:rsidRDefault="00AD46AA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Mutual Fund / CD</w:t>
            </w:r>
            <w:r w:rsidR="009816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Positions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7ACE3346" w:rsidR="00040688" w:rsidRPr="00040688" w:rsidRDefault="003D2812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5391EF34" wp14:editId="3430B2AA">
                  <wp:extent cx="2065951" cy="668128"/>
                  <wp:effectExtent l="0" t="0" r="0" b="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7A48C7E6" w14:textId="6D15635A" w:rsidR="008438E6" w:rsidRDefault="008438E6" w:rsidP="008438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following procedure when we wish to exclude a non-cash position from billing in an AMP account.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2606175D" w:rsidR="00F74516" w:rsidRDefault="008438E6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47D28D46" w14:textId="77777777" w:rsidR="009816CF" w:rsidRPr="009816CF" w:rsidRDefault="009816CF" w:rsidP="009816CF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In WMP, pull up the account you wish to exclude from billing</w:t>
      </w:r>
    </w:p>
    <w:p w14:paraId="7382A492" w14:textId="77777777" w:rsidR="009816CF" w:rsidRPr="009816CF" w:rsidRDefault="009816CF" w:rsidP="009816CF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Click on the Billing Tab</w:t>
      </w:r>
    </w:p>
    <w:p w14:paraId="75F075B0" w14:textId="77777777" w:rsidR="009816CF" w:rsidRPr="009816CF" w:rsidRDefault="009816CF" w:rsidP="009816CF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Click on the Billing Group Name hyperlink</w:t>
      </w:r>
    </w:p>
    <w:p w14:paraId="24DFDC7F" w14:textId="77777777" w:rsidR="009816CF" w:rsidRPr="009816CF" w:rsidRDefault="009816CF" w:rsidP="009816CF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Under the correct account number, click View Fee Schedule</w:t>
      </w:r>
    </w:p>
    <w:p w14:paraId="3B1ABBD8" w14:textId="05B6F3CD" w:rsidR="009816CF" w:rsidRDefault="009816CF" w:rsidP="009816CF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Click the Client Fee link</w:t>
      </w:r>
    </w:p>
    <w:p w14:paraId="56B3BD4A" w14:textId="77777777" w:rsidR="009816CF" w:rsidRPr="009816CF" w:rsidRDefault="009816CF" w:rsidP="009816CF">
      <w:pPr>
        <w:pStyle w:val="ListParagraph"/>
        <w:rPr>
          <w:rFonts w:ascii="Arial" w:hAnsi="Arial" w:cs="Arial"/>
          <w:sz w:val="12"/>
          <w:szCs w:val="12"/>
        </w:rPr>
      </w:pPr>
    </w:p>
    <w:p w14:paraId="0BA520CB" w14:textId="4659F041" w:rsidR="009816CF" w:rsidRPr="009816CF" w:rsidRDefault="003E2E87" w:rsidP="009816CF">
      <w:pPr>
        <w:pStyle w:val="ListParagrap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616A07B9" wp14:editId="6C06F9F0">
            <wp:extent cx="3489351" cy="3887260"/>
            <wp:effectExtent l="0" t="0" r="0" b="0"/>
            <wp:docPr id="1" name="Picture 1" descr="Graphical user interface, text, application, tabl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table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0976" cy="390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7BE9F" w14:textId="77777777" w:rsidR="009816CF" w:rsidRPr="009816CF" w:rsidRDefault="009816CF" w:rsidP="009816CF">
      <w:pPr>
        <w:pStyle w:val="ListParagraph"/>
        <w:rPr>
          <w:rFonts w:ascii="Arial" w:hAnsi="Arial" w:cs="Arial"/>
          <w:sz w:val="12"/>
          <w:szCs w:val="12"/>
        </w:rPr>
      </w:pPr>
    </w:p>
    <w:p w14:paraId="4D88C06A" w14:textId="24DE09D6" w:rsidR="009816CF" w:rsidRDefault="009816CF" w:rsidP="009816CF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Click the + Add on the top of the screen and select Asset Category</w:t>
      </w:r>
    </w:p>
    <w:p w14:paraId="752C1887" w14:textId="2FA1BC96" w:rsidR="00EE6BC9" w:rsidRDefault="00EE6BC9" w:rsidP="00EE6BC9">
      <w:pPr>
        <w:rPr>
          <w:rFonts w:ascii="Arial" w:hAnsi="Arial" w:cs="Arial"/>
          <w:sz w:val="21"/>
          <w:szCs w:val="21"/>
        </w:rPr>
      </w:pPr>
    </w:p>
    <w:p w14:paraId="6ACC9337" w14:textId="4538A52F" w:rsidR="00EE6BC9" w:rsidRDefault="00EE6BC9" w:rsidP="00EE6BC9">
      <w:pPr>
        <w:rPr>
          <w:rFonts w:ascii="Arial" w:hAnsi="Arial" w:cs="Arial"/>
          <w:sz w:val="21"/>
          <w:szCs w:val="21"/>
        </w:rPr>
      </w:pPr>
    </w:p>
    <w:p w14:paraId="2925CDD3" w14:textId="2A55D1A6" w:rsidR="00EE6BC9" w:rsidRDefault="00EE6BC9" w:rsidP="00EE6BC9">
      <w:pPr>
        <w:rPr>
          <w:rFonts w:ascii="Arial" w:hAnsi="Arial" w:cs="Arial"/>
          <w:sz w:val="21"/>
          <w:szCs w:val="21"/>
        </w:rPr>
      </w:pPr>
    </w:p>
    <w:p w14:paraId="39589769" w14:textId="16B56346" w:rsidR="00EE6BC9" w:rsidRDefault="00EE6BC9" w:rsidP="00EE6BC9">
      <w:pPr>
        <w:rPr>
          <w:rFonts w:ascii="Arial" w:hAnsi="Arial" w:cs="Arial"/>
          <w:sz w:val="21"/>
          <w:szCs w:val="21"/>
        </w:rPr>
      </w:pPr>
    </w:p>
    <w:p w14:paraId="47AE3CE3" w14:textId="02629CBF" w:rsidR="00EE6BC9" w:rsidRDefault="00EE6BC9" w:rsidP="00EE6BC9">
      <w:pPr>
        <w:rPr>
          <w:rFonts w:ascii="Arial" w:hAnsi="Arial" w:cs="Arial"/>
          <w:sz w:val="21"/>
          <w:szCs w:val="21"/>
        </w:rPr>
      </w:pPr>
    </w:p>
    <w:p w14:paraId="1C23FB6B" w14:textId="77777777" w:rsidR="00EE6BC9" w:rsidRPr="00EE6BC9" w:rsidRDefault="00EE6BC9" w:rsidP="00EE6BC9">
      <w:pPr>
        <w:rPr>
          <w:rFonts w:ascii="Arial" w:hAnsi="Arial" w:cs="Arial"/>
          <w:sz w:val="21"/>
          <w:szCs w:val="21"/>
        </w:rPr>
      </w:pPr>
    </w:p>
    <w:p w14:paraId="124A7681" w14:textId="77777777" w:rsidR="009816CF" w:rsidRPr="009816CF" w:rsidRDefault="009816CF" w:rsidP="009816CF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On the following screen, you will complete the following:</w:t>
      </w:r>
    </w:p>
    <w:p w14:paraId="4DB0FE17" w14:textId="77777777" w:rsidR="009816CF" w:rsidRPr="009816CF" w:rsidRDefault="009816CF" w:rsidP="009816CF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Securities (Ticker or CUSIP)</w:t>
      </w:r>
    </w:p>
    <w:p w14:paraId="1A10A049" w14:textId="77777777" w:rsidR="009816CF" w:rsidRPr="009816CF" w:rsidRDefault="009816CF" w:rsidP="009816CF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% of holding: 100</w:t>
      </w:r>
    </w:p>
    <w:p w14:paraId="0AE1C187" w14:textId="77777777" w:rsidR="009816CF" w:rsidRPr="009816CF" w:rsidRDefault="009816CF" w:rsidP="009816CF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End Date: BLANK</w:t>
      </w:r>
    </w:p>
    <w:p w14:paraId="11CA0394" w14:textId="77777777" w:rsidR="009816CF" w:rsidRPr="009816CF" w:rsidRDefault="009816CF" w:rsidP="009816CF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Description: TICKER Billing Exclusion</w:t>
      </w:r>
    </w:p>
    <w:p w14:paraId="37DB2051" w14:textId="77777777" w:rsidR="00EE6BC9" w:rsidRPr="00EE6BC9" w:rsidRDefault="009816CF" w:rsidP="005D767F">
      <w:pPr>
        <w:pStyle w:val="ListParagraph"/>
        <w:numPr>
          <w:ilvl w:val="1"/>
          <w:numId w:val="35"/>
        </w:numPr>
        <w:tabs>
          <w:tab w:val="left" w:pos="2565"/>
        </w:tabs>
      </w:pPr>
      <w:r w:rsidRPr="00EE6BC9">
        <w:rPr>
          <w:rFonts w:ascii="Arial" w:hAnsi="Arial" w:cs="Arial"/>
          <w:sz w:val="21"/>
          <w:szCs w:val="21"/>
        </w:rPr>
        <w:t>Comment: Per rep, exclude from billing on account</w:t>
      </w:r>
    </w:p>
    <w:p w14:paraId="69E5FD2A" w14:textId="295B8A73" w:rsidR="00AD46AA" w:rsidRPr="00AD46AA" w:rsidRDefault="00AD46AA" w:rsidP="00EE6BC9">
      <w:pPr>
        <w:pStyle w:val="ListParagraph"/>
        <w:tabs>
          <w:tab w:val="left" w:pos="2565"/>
        </w:tabs>
        <w:ind w:left="1440"/>
      </w:pPr>
      <w:r>
        <w:tab/>
      </w:r>
    </w:p>
    <w:p w14:paraId="000BF0E5" w14:textId="77777777" w:rsidR="009816CF" w:rsidRPr="009816CF" w:rsidRDefault="009816CF" w:rsidP="009816CF">
      <w:pPr>
        <w:pStyle w:val="ListParagraph"/>
        <w:ind w:left="1440"/>
        <w:rPr>
          <w:rFonts w:ascii="Arial" w:hAnsi="Arial" w:cs="Arial"/>
          <w:sz w:val="21"/>
          <w:szCs w:val="21"/>
        </w:rPr>
      </w:pPr>
      <w:r w:rsidRPr="009816CF">
        <w:rPr>
          <w:noProof/>
          <w:sz w:val="21"/>
          <w:szCs w:val="21"/>
        </w:rPr>
        <w:drawing>
          <wp:inline distT="0" distB="0" distL="0" distR="0" wp14:anchorId="7D533CDE" wp14:editId="48F24C98">
            <wp:extent cx="4261671" cy="303179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820" cy="304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27B4" w14:textId="77777777" w:rsidR="009816CF" w:rsidRPr="009816CF" w:rsidRDefault="009816CF" w:rsidP="009816CF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5D710C2B" w14:textId="0E7FB216" w:rsidR="009816CF" w:rsidRPr="009816CF" w:rsidRDefault="009816CF" w:rsidP="009816CF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Click Save</w:t>
      </w:r>
    </w:p>
    <w:p w14:paraId="1576D054" w14:textId="6EEDA93E" w:rsidR="009816CF" w:rsidRPr="009816CF" w:rsidRDefault="009816CF" w:rsidP="00C82035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9816CF">
        <w:rPr>
          <w:rFonts w:ascii="Arial" w:hAnsi="Arial" w:cs="Arial"/>
          <w:sz w:val="21"/>
          <w:szCs w:val="21"/>
        </w:rPr>
        <w:t>You can confirm the cash exclusion is on an account on the Client Fee page under Exclusions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3C3A0231" w:rsidR="00C842EA" w:rsidRPr="00CC5011" w:rsidRDefault="008438E6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 w:rsidP="00AD46AA">
      <w:pPr>
        <w:rPr>
          <w:rFonts w:ascii="Arial" w:hAnsi="Arial" w:cs="Arial"/>
        </w:rPr>
      </w:pPr>
    </w:p>
    <w:sectPr w:rsidR="00913EC5" w:rsidRPr="00B82DF6" w:rsidSect="002F29A5">
      <w:footerReference w:type="even" r:id="rId10"/>
      <w:footerReference w:type="default" r:id="rId11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718" w14:textId="77777777" w:rsidR="00313366" w:rsidRDefault="00313366" w:rsidP="0064215C">
      <w:pPr>
        <w:spacing w:after="0" w:line="240" w:lineRule="auto"/>
      </w:pPr>
      <w:r>
        <w:separator/>
      </w:r>
    </w:p>
  </w:endnote>
  <w:endnote w:type="continuationSeparator" w:id="0">
    <w:p w14:paraId="3324DB8F" w14:textId="77777777" w:rsidR="00313366" w:rsidRDefault="00313366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4CFE9E53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D46AA">
          <w:rPr>
            <w:rFonts w:ascii="Arial" w:hAnsi="Arial" w:cs="Arial"/>
            <w:sz w:val="18"/>
            <w:szCs w:val="18"/>
          </w:rPr>
          <w:t>Turn Off Billing for AMP Equity / Mutual Fund / CD Positions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3AC0635E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128A9">
      <w:rPr>
        <w:rFonts w:ascii="Arial" w:hAnsi="Arial" w:cs="Arial"/>
        <w:sz w:val="18"/>
        <w:szCs w:val="18"/>
      </w:rPr>
      <w:t>Turn Off Billing for AMP Equity / Mutual Fund / CD Positions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B0" w14:textId="77777777" w:rsidR="00313366" w:rsidRDefault="00313366" w:rsidP="0064215C">
      <w:pPr>
        <w:spacing w:after="0" w:line="240" w:lineRule="auto"/>
      </w:pPr>
      <w:r>
        <w:separator/>
      </w:r>
    </w:p>
  </w:footnote>
  <w:footnote w:type="continuationSeparator" w:id="0">
    <w:p w14:paraId="19923AB5" w14:textId="77777777" w:rsidR="00313366" w:rsidRDefault="00313366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C12151"/>
    <w:multiLevelType w:val="hybridMultilevel"/>
    <w:tmpl w:val="A168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1175847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13366"/>
    <w:rsid w:val="003557A1"/>
    <w:rsid w:val="003622B2"/>
    <w:rsid w:val="00391892"/>
    <w:rsid w:val="003A4991"/>
    <w:rsid w:val="003C27DB"/>
    <w:rsid w:val="003D2812"/>
    <w:rsid w:val="003E2E87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128A9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438E6"/>
    <w:rsid w:val="00854758"/>
    <w:rsid w:val="00876BF8"/>
    <w:rsid w:val="00880438"/>
    <w:rsid w:val="00892055"/>
    <w:rsid w:val="008A7933"/>
    <w:rsid w:val="008C3E3D"/>
    <w:rsid w:val="008D10E8"/>
    <w:rsid w:val="008F059D"/>
    <w:rsid w:val="00902AB3"/>
    <w:rsid w:val="00913EC5"/>
    <w:rsid w:val="00914115"/>
    <w:rsid w:val="00965088"/>
    <w:rsid w:val="009816CF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D46AA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7104C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EE6BC9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075093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 Off Billing for AMP Equity / Mutual Fund / CD Positions</dc:title>
  <dc:subject/>
  <dc:creator>Lorna Hill</dc:creator>
  <cp:keywords/>
  <dc:description/>
  <cp:lastModifiedBy>Adam Katch</cp:lastModifiedBy>
  <cp:revision>8</cp:revision>
  <cp:lastPrinted>2023-01-27T19:41:00Z</cp:lastPrinted>
  <dcterms:created xsi:type="dcterms:W3CDTF">2022-11-13T23:17:00Z</dcterms:created>
  <dcterms:modified xsi:type="dcterms:W3CDTF">2023-03-24T21:08:00Z</dcterms:modified>
</cp:coreProperties>
</file>